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5200"/>
        <w:gridCol w:w="4440"/>
      </w:tblGrid>
      <w:tr>
        <w:tc>
          <w:tcPr>
            <w:tcW w:type="dxa" w:w="5200"/>
            <w:tcBorders>
              <w:top w:val="none"/>
              <w:left w:val="none"/>
              <w:bottom w:val="none"/>
              <w:right w:val="none"/>
            </w:tcBorders>
            <w:shd w:fill="1A2744" w:val="clear"/>
            <w:tcMar>
              <w:top w:type="dxa" w:w="160"/>
              <w:left w:type="dxa" w:w="200"/>
              <w:bottom w:type="dxa" w:w="160"/>
              <w:right w:type="dxa" w:w="120"/>
            </w:tcMar>
          </w:tcPr>
          <w:p>
            <w:r>
              <w:rPr>
                <w:rFonts w:ascii="Arial" w:cs="Arial" w:eastAsia="Arial" w:hAnsi="Arial"/>
                <w:b/>
                <w:bCs/>
                <w:i w:val="false"/>
                <w:iCs w:val="false"/>
                <w:color w:val="FFFFFF"/>
                <w:sz w:val="26"/>
                <w:szCs w:val="26"/>
              </w:rPr>
              <w:t xml:space="preserve">RKA ASSOCIATES</w:t>
            </w:r>
          </w:p>
          <w:p>
            <w:r>
              <w:rPr>
                <w:rFonts w:ascii="Arial" w:cs="Arial" w:eastAsia="Arial" w:hAnsi="Arial"/>
                <w:b w:val="false"/>
                <w:bCs w:val="false"/>
                <w:i w:val="false"/>
                <w:iCs w:val="false"/>
                <w:color w:val="C9CDD4"/>
                <w:sz w:val="15"/>
                <w:szCs w:val="15"/>
              </w:rPr>
              <w:t xml:space="preserve">Construction Claims and Commercial Management</w:t>
            </w:r>
          </w:p>
        </w:tc>
        <w:tc>
          <w:tcPr>
            <w:tcW w:type="dxa" w:w="4440"/>
            <w:tcBorders>
              <w:top w:val="none"/>
              <w:left w:val="none"/>
              <w:bottom w:val="none"/>
              <w:right w:val="none"/>
            </w:tcBorders>
            <w:shd w:fill="10192B" w:val="clear"/>
            <w:tcMar>
              <w:top w:type="dxa" w:w="160"/>
              <w:left w:type="dxa" w:w="200"/>
              <w:bottom w:type="dxa" w:w="160"/>
              <w:right w:type="dxa" w:w="200"/>
            </w:tcMar>
          </w:tcPr>
          <w:p>
            <w:pPr>
              <w:jc w:val="right"/>
            </w:pPr>
            <w:r>
              <w:rPr>
                <w:rFonts w:ascii="Arial" w:cs="Arial" w:eastAsia="Arial" w:hAnsi="Arial"/>
                <w:b/>
                <w:bCs/>
                <w:i w:val="false"/>
                <w:iCs w:val="false"/>
                <w:color w:val="FFFFFF"/>
                <w:sz w:val="22"/>
                <w:szCs w:val="22"/>
              </w:rPr>
              <w:t xml:space="preserve">PROJECT MANAGER’S INSTRUCTION</w:t>
            </w:r>
          </w:p>
          <w:p>
            <w:pPr>
              <w:jc w:val="right"/>
            </w:pPr>
            <w:r>
              <w:rPr>
                <w:rFonts w:ascii="Arial" w:cs="Arial" w:eastAsia="Arial" w:hAnsi="Arial"/>
                <w:b w:val="false"/>
                <w:bCs w:val="false"/>
                <w:i w:val="false"/>
                <w:iCs w:val="false"/>
                <w:color w:val="C9CDD4"/>
                <w:sz w:val="15"/>
                <w:szCs w:val="15"/>
              </w:rPr>
              <w:t xml:space="preserve">NEC4 ECC  ·  Clause 14.3</w:t>
            </w:r>
          </w:p>
        </w:tc>
      </w:tr>
    </w:tbl>
    <w:p>
      <w:pPr>
        <w:spacing w:after="40"/>
      </w:pPr>
      <w:r>
        <w:rPr>
          <w:rFonts w:ascii="Arial" w:cs="Arial" w:eastAsia="Arial" w:hAnsi="Arial"/>
          <w:b w:val="false"/>
          <w:bCs w:val="false"/>
          <w:i w:val="false"/>
          <w:iCs w:val="false"/>
          <w:color w:val="1F2430"/>
          <w:sz w:val="8"/>
          <w:szCs w:val="8"/>
        </w:rPr>
        <w:t xml:space="preserve"/>
      </w:r>
    </w:p>
    <w:p>
      <w:pPr>
        <w:pBdr>
          <w:bottom w:val="single" w:color="1A2744" w:sz="8"/>
        </w:pBdr>
        <w:spacing w:after="80" w:before="220"/>
      </w:pPr>
      <w:r>
        <w:rPr>
          <w:rFonts w:ascii="Arial" w:cs="Arial" w:eastAsia="Arial" w:hAnsi="Arial"/>
          <w:b/>
          <w:bCs/>
          <w:i w:val="false"/>
          <w:iCs w:val="false"/>
          <w:color w:val="1A2744"/>
          <w:sz w:val="20"/>
          <w:szCs w:val="20"/>
        </w:rPr>
        <w:t xml:space="preserve">INSTRUCTION DETAILS</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2300"/>
        <w:gridCol w:w="2520"/>
        <w:gridCol w:w="2300"/>
        <w:gridCol w:w="2520"/>
      </w:tblGrid>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Project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[Project name]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PMI reference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[PMI-001]</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Contract reference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[Contract number]</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 of instruction</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From (Project Manager)</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[Organisation and name]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To (Contractor)</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[Organisation and name]</w:t>
            </w:r>
          </w:p>
        </w:tc>
      </w:tr>
    </w:tbl>
    <w:p>
      <w:pPr>
        <w:spacing w:after="100" w:before="40"/>
      </w:pPr>
      <w:r>
        <w:rPr>
          <w:rFonts w:ascii="Arial" w:cs="Arial" w:eastAsia="Arial" w:hAnsi="Arial"/>
          <w:b w:val="false"/>
          <w:bCs w:val="false"/>
          <w:i/>
          <w:iCs/>
          <w:color w:val="6B7280"/>
          <w:sz w:val="16"/>
          <w:szCs w:val="16"/>
        </w:rPr>
        <w:t xml:space="preserve">Guidance: under clause 14.3 the Project Manager may give an instruction which changes the Scope or a Key Date. The Contractor obeys an instruction given in accordance with the contract (clause 27.3). Under the ECS the equivalent instruction is given by the Contractor to the Subcontractor.</w:t>
      </w:r>
    </w:p>
    <w:p>
      <w:pPr>
        <w:pBdr>
          <w:bottom w:val="single" w:color="1A2744" w:sz="8"/>
        </w:pBdr>
        <w:spacing w:after="80" w:before="220"/>
      </w:pPr>
      <w:r>
        <w:rPr>
          <w:rFonts w:ascii="Arial" w:cs="Arial" w:eastAsia="Arial" w:hAnsi="Arial"/>
          <w:b/>
          <w:bCs/>
          <w:i w:val="false"/>
          <w:iCs w:val="false"/>
          <w:color w:val="1A2744"/>
          <w:sz w:val="20"/>
          <w:szCs w:val="20"/>
        </w:rPr>
        <w:t xml:space="preserve">INSTRUCTION</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9640"/>
      </w:tblGrid>
      <w:tr>
        <w:tc>
          <w:tcPr>
            <w:tcW w:type="dxa" w:w="9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6B7280"/>
                <w:sz w:val="18"/>
                <w:szCs w:val="18"/>
              </w:rPr>
              <w:t xml:space="preserve">[Set out the instruction clearly. Identify the drawings, specification sections or Scope references affected and attach any revised documents.]</w:t>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tc>
      </w:tr>
    </w:tbl>
    <w:p>
      <w:pPr>
        <w:pBdr>
          <w:bottom w:val="single" w:color="1A2744" w:sz="8"/>
        </w:pBdr>
        <w:spacing w:after="80" w:before="220"/>
      </w:pPr>
      <w:r>
        <w:rPr>
          <w:rFonts w:ascii="Arial" w:cs="Arial" w:eastAsia="Arial" w:hAnsi="Arial"/>
          <w:b/>
          <w:bCs/>
          <w:i w:val="false"/>
          <w:iCs w:val="false"/>
          <w:color w:val="1A2744"/>
          <w:sz w:val="20"/>
          <w:szCs w:val="20"/>
        </w:rPr>
        <w:t xml:space="preserve">EFFECT OF THE INSTRUCTION</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700"/>
        <w:gridCol w:w="8940"/>
      </w:tblGrid>
      <w:tr>
        <w:tc>
          <w:tcPr>
            <w:tcW w:type="dxa" w:w="70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
            </w:r>
          </w:p>
        </w:tc>
        <w:tc>
          <w:tcPr>
            <w:tcW w:type="dxa" w:w="894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The instruction changes the Scope and is notified as a compensation event under clause 61.1</w:t>
            </w:r>
          </w:p>
        </w:tc>
      </w:tr>
      <w:tr>
        <w:tc>
          <w:tcPr>
            <w:tcW w:type="dxa" w:w="70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
            </w:r>
          </w:p>
        </w:tc>
        <w:tc>
          <w:tcPr>
            <w:tcW w:type="dxa" w:w="894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The instruction changes a Key Date</w:t>
            </w:r>
          </w:p>
        </w:tc>
      </w:tr>
      <w:tr>
        <w:tc>
          <w:tcPr>
            <w:tcW w:type="dxa" w:w="70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
            </w:r>
          </w:p>
        </w:tc>
        <w:tc>
          <w:tcPr>
            <w:tcW w:type="dxa" w:w="894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The instruction does not change the Scope (state basis, e.g. resolving an ambiguity in the Contractor’s design)</w:t>
            </w:r>
          </w:p>
        </w:tc>
      </w:tr>
      <w:tr>
        <w:tc>
          <w:tcPr>
            <w:tcW w:type="dxa" w:w="70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
            </w:r>
          </w:p>
        </w:tc>
        <w:tc>
          <w:tcPr>
            <w:tcW w:type="dxa" w:w="894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A quotation is instructed under clause 61.2 for a proposed instruction</w:t>
            </w:r>
          </w:p>
        </w:tc>
      </w:tr>
    </w:tbl>
    <w:p>
      <w:pPr>
        <w:spacing w:after="100" w:before="40"/>
      </w:pPr>
      <w:r>
        <w:rPr>
          <w:rFonts w:ascii="Arial" w:cs="Arial" w:eastAsia="Arial" w:hAnsi="Arial"/>
          <w:b w:val="false"/>
          <w:bCs w:val="false"/>
          <w:i/>
          <w:iCs/>
          <w:color w:val="6B7280"/>
          <w:sz w:val="16"/>
          <w:szCs w:val="16"/>
        </w:rPr>
        <w:t xml:space="preserve">Guidance: where an instruction is a compensation event the Project Manager notifies the compensation event at the time of giving the instruction and instructs a quotation (clause 61.1). Recipients should check whether a CE notification accompanies the instruction and, if not, consider notifying under clause 61.3.</w:t>
      </w:r>
    </w:p>
    <w:p>
      <w:pPr>
        <w:pBdr>
          <w:bottom w:val="single" w:color="1A2744" w:sz="8"/>
        </w:pBdr>
        <w:spacing w:after="80" w:before="220"/>
      </w:pPr>
      <w:r>
        <w:rPr>
          <w:rFonts w:ascii="Arial" w:cs="Arial" w:eastAsia="Arial" w:hAnsi="Arial"/>
          <w:b/>
          <w:bCs/>
          <w:i w:val="false"/>
          <w:iCs w:val="false"/>
          <w:color w:val="1A2744"/>
          <w:sz w:val="20"/>
          <w:szCs w:val="20"/>
        </w:rPr>
        <w:t xml:space="preserve">RESPONSE REQUIRED</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3000"/>
        <w:gridCol w:w="6640"/>
      </w:tblGrid>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Quotation required (Yes / No)</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[Yes / No]</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 quotation required by</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r>
    </w:tbl>
    <w:p>
      <w:pPr>
        <w:pBdr>
          <w:bottom w:val="single" w:color="1A2744" w:sz="8"/>
        </w:pBdr>
        <w:spacing w:after="80" w:before="220"/>
      </w:pPr>
      <w:r>
        <w:rPr>
          <w:rFonts w:ascii="Arial" w:cs="Arial" w:eastAsia="Arial" w:hAnsi="Arial"/>
          <w:b/>
          <w:bCs/>
          <w:i w:val="false"/>
          <w:iCs w:val="false"/>
          <w:color w:val="1A2744"/>
          <w:sz w:val="20"/>
          <w:szCs w:val="20"/>
        </w:rPr>
        <w:t xml:space="preserve">SIGNATURE</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2300"/>
        <w:gridCol w:w="2520"/>
        <w:gridCol w:w="2300"/>
        <w:gridCol w:w="2520"/>
      </w:tblGrid>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Signed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Signed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Name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Name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For (Project Manager)</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For (Contractor – acknowledgement)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bl>
    <w:sectPr>
      <w:footerReference w:type="default" r:id="rId7"/>
      <w:pgSz w:w="11906" w:h="16838" w:orient="portrait"/>
      <w:pgMar w:top="793" w:right="907" w:bottom="1020" w:left="90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CDD4" w:sz="4"/>
      </w:pBdr>
      <w:spacing w:after="20" w:before="60"/>
    </w:pPr>
    <w:r>
      <w:rPr>
        <w:rFonts w:ascii="Arial" w:cs="Arial" w:eastAsia="Arial" w:hAnsi="Arial"/>
        <w:b w:val="false"/>
        <w:bCs w:val="false"/>
        <w:i w:val="false"/>
        <w:iCs w:val="false"/>
        <w:color w:val="6B7280"/>
        <w:sz w:val="14"/>
        <w:szCs w:val="14"/>
      </w:rPr>
      <w:t xml:space="preserve">RKA Associates  ·  rkaassociates.com  ·  +44 333 577 0303  ·  office@rkaassociates.com</w:t>
    </w:r>
  </w:p>
  <w:p>
    <w:pPr>
      <w:spacing w:after="0"/>
    </w:pPr>
    <w:r>
      <w:rPr>
        <w:rFonts w:ascii="Arial" w:cs="Arial" w:eastAsia="Arial" w:hAnsi="Arial"/>
        <w:b w:val="false"/>
        <w:bCs w:val="false"/>
        <w:i/>
        <w:iCs/>
        <w:color w:val="6B7280"/>
        <w:sz w:val="12"/>
        <w:szCs w:val="12"/>
      </w:rPr>
      <w:t xml:space="preserve">Free template for general guidance only. It is not legal or contractual advice and does not reproduce any published form of contract. Always check the clause references, notice periods and formalities in your own contract before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2026-07-12T08:33:15.922Z</dcterms:created>
  <dcterms:modified xsi:type="dcterms:W3CDTF">2026-07-12T08:33:15.922Z</dcterms:modified>
</cp:coreProperties>
</file>

<file path=docProps/custom.xml><?xml version="1.0" encoding="utf-8"?>
<Properties xmlns="http://schemas.openxmlformats.org/officeDocument/2006/custom-properties" xmlns:vt="http://schemas.openxmlformats.org/officeDocument/2006/docPropsVTypes"/>
</file>